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</w:pPr>
    </w:p>
    <w:p>
      <w:pPr>
        <w:pStyle w:val="Normal.0"/>
        <w:rPr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Children's batizado 2019 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b w:val="1"/>
          <w:bCs w:val="1"/>
          <w:sz w:val="28"/>
          <w:szCs w:val="28"/>
          <w:rtl w:val="0"/>
          <w:lang w:val="de-DE"/>
        </w:rPr>
        <w:t>Registration Form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52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b w:val="1"/>
                <w:bCs w:val="1"/>
                <w:rtl w:val="0"/>
                <w:lang w:val="en-US"/>
              </w:rPr>
              <w:t>Main details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de-DE"/>
              </w:rPr>
              <w:t>0</w:t>
            </w:r>
            <w:r>
              <w:rPr>
                <w:vertAlign w:val="superscript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June 20</w:t>
            </w:r>
            <w:r>
              <w:rPr>
                <w:rtl w:val="0"/>
                <w:lang w:val="de-DE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location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rPr/>
            </w:pPr>
            <w:r>
              <w:rPr>
                <w:rtl w:val="0"/>
                <w:lang w:val="de-DE"/>
              </w:rPr>
              <w:t xml:space="preserve">IMACS 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Hofstrasse 99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8620 Wetzikon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participiation fee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rPr/>
            </w:pPr>
            <w:r>
              <w:rPr>
                <w:rtl w:val="0"/>
                <w:lang w:val="en-US"/>
              </w:rPr>
              <w:t>Fr 100.-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including t-shirt, corda and food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Registration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surname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e-mail address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mobile phone number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Capoeira 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training location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student of ...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lang w:val="de-D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With the registration, you are obligated to pay the full participation fee.</w:t>
      </w:r>
    </w:p>
    <w:p>
      <w:pPr>
        <w:pStyle w:val="Normal.0"/>
        <w:spacing w:after="120"/>
        <w:rPr>
          <w:lang w:val="en-US"/>
        </w:rPr>
      </w:pPr>
      <w:r>
        <w:rPr>
          <w:rtl w:val="0"/>
          <w:lang w:val="en-US"/>
        </w:rPr>
        <w:t>Bank connection:</w:t>
      </w:r>
    </w:p>
    <w:p>
      <w:pPr>
        <w:pStyle w:val="Normal.0"/>
        <w:spacing w:after="0" w:line="240" w:lineRule="auto"/>
        <w:rPr>
          <w:lang w:val="en-US"/>
        </w:rPr>
      </w:pPr>
      <w:r>
        <w:rPr>
          <w:rtl w:val="0"/>
          <w:lang w:val="en-US"/>
        </w:rPr>
        <w:t>IBAN: CH98 0076 1016 1159 3989 2</w:t>
      </w:r>
    </w:p>
    <w:p>
      <w:pPr>
        <w:pStyle w:val="Normal.0"/>
        <w:spacing w:after="0" w:line="240" w:lineRule="auto"/>
        <w:rPr>
          <w:lang w:val="en-US"/>
        </w:rPr>
      </w:pPr>
      <w:r>
        <w:rPr>
          <w:rtl w:val="0"/>
          <w:lang w:val="en-US"/>
        </w:rPr>
        <w:t>Capoeira Uniao, Landstrasse 2, CH-5415 Rieden AG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When making the payment, please indicate the name of the child!</w:t>
      </w:r>
    </w:p>
    <w:p>
      <w:pPr>
        <w:pStyle w:val="Normal.0"/>
        <w:rPr>
          <w:rStyle w:val="lrzxr"/>
          <w:lang w:val="en-US"/>
        </w:rPr>
      </w:pP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Insurance is the responsibility of the participant.</w:t>
      </w:r>
    </w:p>
    <w:p>
      <w:pPr>
        <w:pStyle w:val="Normal.0"/>
        <w:rPr>
          <w:rStyle w:val="lrzxr"/>
          <w:lang w:val="en-US"/>
        </w:rPr>
      </w:pPr>
    </w:p>
    <w:p>
      <w:pPr>
        <w:pStyle w:val="Normal.0"/>
        <w:rPr>
          <w:rStyle w:val="lrzxr"/>
          <w:lang w:val="en-US"/>
        </w:rPr>
      </w:pP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signature:</w:t>
        <w:tab/>
        <w:t>___________________________________</w:t>
      </w: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date:</w:t>
        <w:tab/>
        <w:tab/>
        <w:t>___________________________________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00"/>
        <w:tab w:val="clear" w:pos="9072"/>
      </w:tabs>
    </w:pPr>
    <w:r>
      <w:rPr>
        <w:rStyle w:val="lrzxr"/>
        <w:rtl w:val="0"/>
        <w:lang w:val="en-US"/>
      </w:rPr>
      <w:t>Children's batizado 2019</w:t>
      <w:tab/>
      <w:tab/>
    </w:r>
    <w:r>
      <w:rPr>
        <w:rStyle w:val="lrzxr"/>
      </w:rPr>
      <w:drawing>
        <wp:inline distT="0" distB="0" distL="0" distR="0">
          <wp:extent cx="657225" cy="66550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655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⇨"/>
      <w:lvlJc w:val="left"/>
      <w:pPr>
        <w:ind w:left="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rzxr">
    <w:name w:val="lrzxr"/>
    <w:rPr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